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1C6" w:rsidRPr="00537E8A" w:rsidRDefault="008B402C" w:rsidP="00537E8A">
      <w:pPr>
        <w:spacing w:line="400" w:lineRule="exact"/>
        <w:jc w:val="center"/>
        <w:rPr>
          <w:sz w:val="40"/>
          <w:szCs w:val="40"/>
        </w:rPr>
      </w:pPr>
      <w:r>
        <w:rPr>
          <w:rFonts w:hint="eastAsia"/>
          <w:sz w:val="40"/>
          <w:szCs w:val="40"/>
        </w:rPr>
        <w:t>令和３</w:t>
      </w:r>
      <w:r w:rsidR="00C670DD">
        <w:rPr>
          <w:rFonts w:hint="eastAsia"/>
          <w:sz w:val="40"/>
          <w:szCs w:val="40"/>
        </w:rPr>
        <w:t xml:space="preserve">年度　</w:t>
      </w:r>
      <w:r w:rsidR="00537E8A" w:rsidRPr="00537E8A">
        <w:rPr>
          <w:rFonts w:hint="eastAsia"/>
          <w:sz w:val="40"/>
          <w:szCs w:val="40"/>
        </w:rPr>
        <w:t>紙</w:t>
      </w:r>
      <w:r w:rsidR="00537E8A" w:rsidRPr="00537E8A">
        <w:rPr>
          <w:sz w:val="40"/>
          <w:szCs w:val="40"/>
        </w:rPr>
        <w:t>入札方式</w:t>
      </w:r>
      <w:r w:rsidR="00537E8A">
        <w:rPr>
          <w:rFonts w:hint="eastAsia"/>
          <w:sz w:val="40"/>
          <w:szCs w:val="40"/>
        </w:rPr>
        <w:t>承諾</w:t>
      </w:r>
      <w:r w:rsidR="00537E8A" w:rsidRPr="00537E8A">
        <w:rPr>
          <w:sz w:val="40"/>
          <w:szCs w:val="40"/>
        </w:rPr>
        <w:t>願</w:t>
      </w:r>
      <w:r w:rsidR="00947655">
        <w:rPr>
          <w:rFonts w:hint="eastAsia"/>
          <w:sz w:val="40"/>
          <w:szCs w:val="40"/>
        </w:rPr>
        <w:t>兼</w:t>
      </w:r>
      <w:r w:rsidR="00947655">
        <w:rPr>
          <w:sz w:val="40"/>
          <w:szCs w:val="40"/>
        </w:rPr>
        <w:t>誓約書</w:t>
      </w:r>
    </w:p>
    <w:p w:rsidR="00537E8A" w:rsidRDefault="00537E8A" w:rsidP="00537E8A">
      <w:pPr>
        <w:spacing w:line="400" w:lineRule="exact"/>
        <w:rPr>
          <w:sz w:val="24"/>
          <w:szCs w:val="24"/>
        </w:rPr>
      </w:pPr>
    </w:p>
    <w:p w:rsidR="00537E8A" w:rsidRPr="00537E8A" w:rsidRDefault="00537E8A" w:rsidP="00537E8A">
      <w:pPr>
        <w:spacing w:line="400" w:lineRule="exact"/>
        <w:rPr>
          <w:sz w:val="24"/>
          <w:szCs w:val="24"/>
        </w:rPr>
      </w:pPr>
    </w:p>
    <w:p w:rsidR="00537E8A" w:rsidRPr="00537E8A" w:rsidRDefault="00E23715" w:rsidP="00537E8A">
      <w:pPr>
        <w:spacing w:line="400" w:lineRule="exact"/>
        <w:rPr>
          <w:sz w:val="24"/>
          <w:szCs w:val="24"/>
        </w:rPr>
      </w:pPr>
      <w:r>
        <w:rPr>
          <w:rFonts w:hint="eastAsia"/>
          <w:sz w:val="24"/>
          <w:szCs w:val="24"/>
        </w:rPr>
        <w:t>１</w:t>
      </w:r>
      <w:r w:rsidR="00537E8A" w:rsidRPr="00537E8A">
        <w:rPr>
          <w:rFonts w:hint="eastAsia"/>
          <w:sz w:val="24"/>
          <w:szCs w:val="24"/>
        </w:rPr>
        <w:t>．</w:t>
      </w:r>
      <w:r w:rsidR="00537E8A" w:rsidRPr="00537E8A">
        <w:rPr>
          <w:sz w:val="24"/>
          <w:szCs w:val="24"/>
        </w:rPr>
        <w:t>電子入札システム</w:t>
      </w:r>
      <w:r>
        <w:rPr>
          <w:rFonts w:hint="eastAsia"/>
          <w:sz w:val="24"/>
          <w:szCs w:val="24"/>
        </w:rPr>
        <w:t>の「利用</w:t>
      </w:r>
      <w:r>
        <w:rPr>
          <w:sz w:val="24"/>
          <w:szCs w:val="24"/>
        </w:rPr>
        <w:t>登録</w:t>
      </w:r>
      <w:r>
        <w:rPr>
          <w:rFonts w:hint="eastAsia"/>
          <w:sz w:val="24"/>
          <w:szCs w:val="24"/>
        </w:rPr>
        <w:t>」</w:t>
      </w:r>
      <w:r w:rsidR="00537E8A" w:rsidRPr="00537E8A">
        <w:rPr>
          <w:sz w:val="24"/>
          <w:szCs w:val="24"/>
        </w:rPr>
        <w:t>ができない理由</w:t>
      </w:r>
    </w:p>
    <w:p w:rsidR="00537E8A" w:rsidRPr="00537E8A" w:rsidRDefault="004305E9" w:rsidP="00537E8A">
      <w:pPr>
        <w:spacing w:line="400" w:lineRule="exact"/>
        <w:rPr>
          <w:sz w:val="24"/>
          <w:szCs w:val="24"/>
        </w:rPr>
      </w:pPr>
      <w:r>
        <w:rPr>
          <w:rFonts w:hint="eastAsia"/>
          <w:sz w:val="24"/>
          <w:szCs w:val="24"/>
        </w:rPr>
        <w:t xml:space="preserve">　</w:t>
      </w:r>
      <w:r>
        <w:rPr>
          <w:sz w:val="24"/>
          <w:szCs w:val="24"/>
        </w:rPr>
        <w:t>・</w:t>
      </w:r>
    </w:p>
    <w:p w:rsidR="00537E8A" w:rsidRDefault="00537E8A" w:rsidP="00537E8A">
      <w:pPr>
        <w:spacing w:line="400" w:lineRule="exact"/>
        <w:rPr>
          <w:sz w:val="24"/>
          <w:szCs w:val="24"/>
        </w:rPr>
      </w:pPr>
    </w:p>
    <w:p w:rsidR="00537E8A" w:rsidRDefault="00537E8A" w:rsidP="00537E8A">
      <w:pPr>
        <w:spacing w:line="400" w:lineRule="exact"/>
        <w:rPr>
          <w:sz w:val="24"/>
          <w:szCs w:val="24"/>
        </w:rPr>
      </w:pPr>
    </w:p>
    <w:p w:rsidR="00537E8A" w:rsidRDefault="00537E8A" w:rsidP="00537E8A">
      <w:pPr>
        <w:spacing w:line="400" w:lineRule="exact"/>
        <w:rPr>
          <w:sz w:val="24"/>
          <w:szCs w:val="24"/>
        </w:rPr>
      </w:pPr>
    </w:p>
    <w:p w:rsidR="00537E8A" w:rsidRDefault="00537E8A" w:rsidP="00537E8A">
      <w:pPr>
        <w:spacing w:line="400" w:lineRule="exact"/>
        <w:rPr>
          <w:sz w:val="24"/>
          <w:szCs w:val="24"/>
        </w:rPr>
      </w:pPr>
      <w:r>
        <w:rPr>
          <w:rFonts w:hint="eastAsia"/>
          <w:sz w:val="24"/>
          <w:szCs w:val="24"/>
        </w:rPr>
        <w:t xml:space="preserve">　</w:t>
      </w:r>
      <w:r w:rsidR="00E23715">
        <w:rPr>
          <w:rFonts w:hint="eastAsia"/>
          <w:sz w:val="24"/>
          <w:szCs w:val="24"/>
        </w:rPr>
        <w:t>当面</w:t>
      </w:r>
      <w:r w:rsidR="00E23715">
        <w:rPr>
          <w:sz w:val="24"/>
          <w:szCs w:val="24"/>
        </w:rPr>
        <w:t>の間</w:t>
      </w:r>
      <w:r w:rsidR="00E23715">
        <w:rPr>
          <w:rFonts w:hint="eastAsia"/>
          <w:sz w:val="24"/>
          <w:szCs w:val="24"/>
        </w:rPr>
        <w:t>、</w:t>
      </w:r>
      <w:r>
        <w:rPr>
          <w:sz w:val="24"/>
          <w:szCs w:val="24"/>
        </w:rPr>
        <w:t>上記理由により</w:t>
      </w:r>
      <w:r>
        <w:rPr>
          <w:rFonts w:hint="eastAsia"/>
          <w:sz w:val="24"/>
          <w:szCs w:val="24"/>
        </w:rPr>
        <w:t>電子</w:t>
      </w:r>
      <w:r>
        <w:rPr>
          <w:sz w:val="24"/>
          <w:szCs w:val="24"/>
        </w:rPr>
        <w:t>入札システムを利用</w:t>
      </w:r>
      <w:r w:rsidR="00E23715">
        <w:rPr>
          <w:rFonts w:hint="eastAsia"/>
          <w:sz w:val="24"/>
          <w:szCs w:val="24"/>
        </w:rPr>
        <w:t>することが</w:t>
      </w:r>
      <w:r>
        <w:rPr>
          <w:sz w:val="24"/>
          <w:szCs w:val="24"/>
        </w:rPr>
        <w:t>できないため、「</w:t>
      </w:r>
      <w:r>
        <w:rPr>
          <w:rFonts w:hint="eastAsia"/>
          <w:sz w:val="24"/>
          <w:szCs w:val="24"/>
        </w:rPr>
        <w:t>紙</w:t>
      </w:r>
      <w:r>
        <w:rPr>
          <w:sz w:val="24"/>
          <w:szCs w:val="24"/>
        </w:rPr>
        <w:t>入札方式」での参加を承諾いただきますようお願いいたします。</w:t>
      </w:r>
    </w:p>
    <w:p w:rsidR="00C670DD" w:rsidRDefault="00C670DD" w:rsidP="00C670DD">
      <w:pPr>
        <w:spacing w:line="400" w:lineRule="exact"/>
        <w:ind w:firstLineChars="100" w:firstLine="240"/>
        <w:rPr>
          <w:sz w:val="24"/>
          <w:szCs w:val="24"/>
        </w:rPr>
      </w:pPr>
      <w:r>
        <w:rPr>
          <w:rFonts w:hint="eastAsia"/>
          <w:sz w:val="24"/>
          <w:szCs w:val="24"/>
        </w:rPr>
        <w:t>また</w:t>
      </w:r>
      <w:r>
        <w:rPr>
          <w:sz w:val="24"/>
          <w:szCs w:val="24"/>
        </w:rPr>
        <w:t>、</w:t>
      </w:r>
      <w:r w:rsidR="008B402C">
        <w:rPr>
          <w:rFonts w:hint="eastAsia"/>
          <w:sz w:val="24"/>
          <w:szCs w:val="24"/>
        </w:rPr>
        <w:t>令和３年度</w:t>
      </w:r>
      <w:r w:rsidR="001E6EF7">
        <w:rPr>
          <w:rFonts w:hint="eastAsia"/>
          <w:sz w:val="24"/>
          <w:szCs w:val="24"/>
        </w:rPr>
        <w:t>中</w:t>
      </w:r>
      <w:r>
        <w:rPr>
          <w:rFonts w:hint="eastAsia"/>
          <w:sz w:val="24"/>
          <w:szCs w:val="24"/>
        </w:rPr>
        <w:t>において、電子入札システムが利用できる環境を構築するとともに、利用者登録ができる状況となった場合には、直ちに利用者登録の手続を完了させることをここに誓約します。</w:t>
      </w:r>
    </w:p>
    <w:p w:rsidR="00C670DD" w:rsidRDefault="00C670DD" w:rsidP="00C670DD">
      <w:pPr>
        <w:spacing w:line="400" w:lineRule="exact"/>
        <w:ind w:firstLineChars="100" w:firstLine="240"/>
        <w:rPr>
          <w:sz w:val="24"/>
          <w:szCs w:val="24"/>
        </w:rPr>
      </w:pPr>
      <w:r>
        <w:rPr>
          <w:rFonts w:hint="eastAsia"/>
          <w:sz w:val="24"/>
          <w:szCs w:val="24"/>
        </w:rPr>
        <w:t>なお、</w:t>
      </w:r>
      <w:r w:rsidR="008B402C">
        <w:rPr>
          <w:rFonts w:hint="eastAsia"/>
          <w:sz w:val="24"/>
          <w:szCs w:val="24"/>
        </w:rPr>
        <w:t>上記のとおり</w:t>
      </w:r>
      <w:r>
        <w:rPr>
          <w:rFonts w:hint="eastAsia"/>
          <w:sz w:val="24"/>
          <w:szCs w:val="24"/>
        </w:rPr>
        <w:t>利用者登録の手続が完了しない場合には、</w:t>
      </w:r>
      <w:r w:rsidR="008B402C">
        <w:rPr>
          <w:rFonts w:hint="eastAsia"/>
          <w:sz w:val="24"/>
          <w:szCs w:val="24"/>
        </w:rPr>
        <w:t>翌</w:t>
      </w:r>
      <w:r w:rsidR="00414F2F">
        <w:rPr>
          <w:rFonts w:hint="eastAsia"/>
          <w:sz w:val="24"/>
          <w:szCs w:val="24"/>
        </w:rPr>
        <w:t>年度以降の</w:t>
      </w:r>
      <w:r>
        <w:rPr>
          <w:rFonts w:hint="eastAsia"/>
          <w:sz w:val="24"/>
          <w:szCs w:val="24"/>
        </w:rPr>
        <w:t>指名</w:t>
      </w:r>
      <w:r w:rsidR="001E6EF7">
        <w:rPr>
          <w:rFonts w:hint="eastAsia"/>
          <w:sz w:val="24"/>
          <w:szCs w:val="24"/>
        </w:rPr>
        <w:t>通知書</w:t>
      </w:r>
      <w:r>
        <w:rPr>
          <w:rFonts w:hint="eastAsia"/>
          <w:sz w:val="24"/>
          <w:szCs w:val="24"/>
        </w:rPr>
        <w:t>等が受けられなくなっても何ら異議がないことを併せて誓約いたします。</w:t>
      </w:r>
    </w:p>
    <w:p w:rsidR="00E23715" w:rsidRPr="00C670DD" w:rsidRDefault="00E23715" w:rsidP="00537E8A">
      <w:pPr>
        <w:spacing w:line="400" w:lineRule="exact"/>
        <w:rPr>
          <w:sz w:val="24"/>
          <w:szCs w:val="24"/>
        </w:rPr>
      </w:pPr>
    </w:p>
    <w:p w:rsidR="00537E8A" w:rsidRDefault="00537E8A" w:rsidP="00537E8A">
      <w:pPr>
        <w:spacing w:line="400" w:lineRule="exact"/>
        <w:rPr>
          <w:sz w:val="24"/>
          <w:szCs w:val="24"/>
        </w:rPr>
      </w:pPr>
    </w:p>
    <w:p w:rsidR="00537E8A" w:rsidRDefault="00537E8A" w:rsidP="006F6240">
      <w:pPr>
        <w:spacing w:line="400" w:lineRule="exact"/>
        <w:ind w:firstLineChars="600" w:firstLine="1440"/>
        <w:rPr>
          <w:sz w:val="24"/>
          <w:szCs w:val="24"/>
        </w:rPr>
      </w:pPr>
      <w:r>
        <w:rPr>
          <w:rFonts w:hint="eastAsia"/>
          <w:sz w:val="24"/>
          <w:szCs w:val="24"/>
        </w:rPr>
        <w:t>年</w:t>
      </w:r>
      <w:r>
        <w:rPr>
          <w:sz w:val="24"/>
          <w:szCs w:val="24"/>
        </w:rPr>
        <w:t xml:space="preserve">　　月　　日</w:t>
      </w:r>
    </w:p>
    <w:p w:rsidR="00537E8A" w:rsidRDefault="00537E8A" w:rsidP="00B41F94">
      <w:pPr>
        <w:spacing w:line="400" w:lineRule="exact"/>
        <w:rPr>
          <w:rFonts w:hint="eastAsia"/>
          <w:sz w:val="24"/>
          <w:szCs w:val="24"/>
        </w:rPr>
      </w:pPr>
      <w:bookmarkStart w:id="0" w:name="_GoBack"/>
      <w:bookmarkEnd w:id="0"/>
    </w:p>
    <w:p w:rsidR="00537E8A" w:rsidRDefault="00537E8A" w:rsidP="00537E8A">
      <w:pPr>
        <w:spacing w:line="400" w:lineRule="exact"/>
        <w:rPr>
          <w:sz w:val="24"/>
          <w:szCs w:val="24"/>
        </w:rPr>
      </w:pPr>
      <w:r>
        <w:rPr>
          <w:rFonts w:hint="eastAsia"/>
          <w:sz w:val="24"/>
          <w:szCs w:val="24"/>
        </w:rPr>
        <w:t>（</w:t>
      </w:r>
      <w:r>
        <w:rPr>
          <w:sz w:val="24"/>
          <w:szCs w:val="24"/>
        </w:rPr>
        <w:t>あて先）</w:t>
      </w:r>
      <w:r>
        <w:rPr>
          <w:rFonts w:hint="eastAsia"/>
          <w:sz w:val="24"/>
          <w:szCs w:val="24"/>
        </w:rPr>
        <w:t>能登町長</w:t>
      </w:r>
    </w:p>
    <w:p w:rsidR="00537E8A" w:rsidRDefault="00537E8A" w:rsidP="00537E8A">
      <w:pPr>
        <w:spacing w:line="400" w:lineRule="exact"/>
        <w:rPr>
          <w:sz w:val="24"/>
          <w:szCs w:val="24"/>
        </w:rPr>
      </w:pPr>
    </w:p>
    <w:p w:rsidR="00537E8A" w:rsidRDefault="00537E8A" w:rsidP="006F6240">
      <w:pPr>
        <w:spacing w:line="400" w:lineRule="exact"/>
        <w:ind w:firstLineChars="1300" w:firstLine="3120"/>
        <w:rPr>
          <w:sz w:val="24"/>
          <w:szCs w:val="24"/>
        </w:rPr>
      </w:pPr>
      <w:r>
        <w:rPr>
          <w:rFonts w:hint="eastAsia"/>
          <w:sz w:val="24"/>
          <w:szCs w:val="24"/>
        </w:rPr>
        <w:t xml:space="preserve">住　</w:t>
      </w:r>
      <w:r>
        <w:rPr>
          <w:sz w:val="24"/>
          <w:szCs w:val="24"/>
        </w:rPr>
        <w:t xml:space="preserve">　　　</w:t>
      </w:r>
      <w:r>
        <w:rPr>
          <w:rFonts w:hint="eastAsia"/>
          <w:sz w:val="24"/>
          <w:szCs w:val="24"/>
        </w:rPr>
        <w:t>所</w:t>
      </w:r>
    </w:p>
    <w:p w:rsidR="00537E8A" w:rsidRDefault="00537E8A" w:rsidP="006F6240">
      <w:pPr>
        <w:spacing w:line="400" w:lineRule="exact"/>
        <w:ind w:firstLineChars="1300" w:firstLine="3120"/>
        <w:rPr>
          <w:sz w:val="24"/>
          <w:szCs w:val="24"/>
        </w:rPr>
      </w:pPr>
      <w:r>
        <w:rPr>
          <w:rFonts w:hint="eastAsia"/>
          <w:sz w:val="24"/>
          <w:szCs w:val="24"/>
        </w:rPr>
        <w:t>商号</w:t>
      </w:r>
      <w:r>
        <w:rPr>
          <w:sz w:val="24"/>
          <w:szCs w:val="24"/>
        </w:rPr>
        <w:t>又は名称</w:t>
      </w:r>
    </w:p>
    <w:p w:rsidR="00537E8A" w:rsidRDefault="00537E8A" w:rsidP="006F6240">
      <w:pPr>
        <w:spacing w:line="400" w:lineRule="exact"/>
        <w:ind w:firstLineChars="1300" w:firstLine="3120"/>
        <w:rPr>
          <w:sz w:val="24"/>
          <w:szCs w:val="24"/>
        </w:rPr>
      </w:pPr>
      <w:r>
        <w:rPr>
          <w:rFonts w:hint="eastAsia"/>
          <w:sz w:val="24"/>
          <w:szCs w:val="24"/>
        </w:rPr>
        <w:t>代表者</w:t>
      </w:r>
      <w:r>
        <w:rPr>
          <w:sz w:val="24"/>
          <w:szCs w:val="24"/>
        </w:rPr>
        <w:t>職氏名</w:t>
      </w:r>
      <w:r>
        <w:rPr>
          <w:rFonts w:hint="eastAsia"/>
          <w:sz w:val="24"/>
          <w:szCs w:val="24"/>
        </w:rPr>
        <w:t xml:space="preserve">　</w:t>
      </w:r>
      <w:r>
        <w:rPr>
          <w:sz w:val="24"/>
          <w:szCs w:val="24"/>
        </w:rPr>
        <w:t xml:space="preserve">　　</w:t>
      </w:r>
      <w:r w:rsidR="006F6240">
        <w:rPr>
          <w:rFonts w:hint="eastAsia"/>
          <w:sz w:val="24"/>
          <w:szCs w:val="24"/>
        </w:rPr>
        <w:t xml:space="preserve">　</w:t>
      </w:r>
      <w:r w:rsidR="006F6240">
        <w:rPr>
          <w:sz w:val="24"/>
          <w:szCs w:val="24"/>
        </w:rPr>
        <w:t xml:space="preserve">　　　　　　　　　　</w:t>
      </w:r>
      <w:r w:rsidR="005C55CB">
        <w:rPr>
          <w:rFonts w:hint="eastAsia"/>
          <w:sz w:val="24"/>
          <w:szCs w:val="24"/>
        </w:rPr>
        <w:t xml:space="preserve">　</w:t>
      </w:r>
      <w:r w:rsidR="005C55CB">
        <w:rPr>
          <w:sz w:val="24"/>
          <w:szCs w:val="24"/>
        </w:rPr>
        <w:t xml:space="preserve">　</w:t>
      </w:r>
      <w:r>
        <w:rPr>
          <w:sz w:val="24"/>
          <w:szCs w:val="24"/>
        </w:rPr>
        <w:t>印</w:t>
      </w:r>
    </w:p>
    <w:p w:rsidR="00537E8A" w:rsidRDefault="00537E8A" w:rsidP="00537E8A">
      <w:pPr>
        <w:spacing w:line="400" w:lineRule="exact"/>
        <w:ind w:firstLineChars="1100" w:firstLine="2640"/>
        <w:rPr>
          <w:sz w:val="24"/>
          <w:szCs w:val="24"/>
        </w:rPr>
      </w:pPr>
    </w:p>
    <w:p w:rsidR="006F6240" w:rsidRDefault="00D1321B" w:rsidP="00537E8A">
      <w:pPr>
        <w:spacing w:line="400" w:lineRule="exac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177800</wp:posOffset>
                </wp:positionV>
                <wp:extent cx="54292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429250" cy="9525"/>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1C3D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pt,14pt" to="428.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3d5wEAAOsDAAAOAAAAZHJzL2Uyb0RvYy54bWysU82O0zAQviPxDpbvNG1EEY2a7mEruCCo&#10;+HkArzNuLPwn2zTptZx5AXgIDiDtkYfpYV+DsdNm0S5ICHFxPJ6Zb75vZrK86LUiO/BBWlPT2WRK&#10;CRhuG2m2NX339tmjp5SEyEzDlDVQ0z0EerF6+GDZuQpK21rVgCcIYkLVuZq2MbqqKAJvQbMwsQ4M&#10;OoX1mkU0/bZoPOsQXauinE6fFJ31jfOWQwj4uh6cdJXxhQAeXwkRIBJVU+QW8+nzeZXOYrVk1dYz&#10;10p+osH+gYVm0mDREWrNIiMfvLwHpSX3NlgRJ9zqwgohOWQNqGY2vaPmTcscZC3YnODGNoX/B8tf&#10;7jaeyAZnR4lhGkd08+X7zfXn4+Hb8eOn4+Hr8fCDzFKfOhcqDL80G3+ygtv4JLoXXqcvyiF97u1+&#10;7C30kXB8nD8uF+UcR8DRt5iX8wRZ3OY6H+JzsJqkS02VNEk5q9juRYhD6DkkPStDOuS8mCJkspNv&#10;zUJLdgwnrbbpfqqgDBZK5Ae6+Rb3CgaY1yBQPhKcZZy8eHCp/ADUvM/SkacyGJlShFRqTBqK/zHp&#10;FJvSIC/j3yaO0bmiNXFM1NJY/zuqsT9TFUP8WfWgNcm+ss0+Dy+3AzcqT+C0/Wllf7Vz+u0/uvoJ&#10;AAD//wMAUEsDBBQABgAIAAAAIQC3BPpQ3gAAAAcBAAAPAAAAZHJzL2Rvd25yZXYueG1sTI8xT8Mw&#10;EIV3JP6DdUgsqHUSUQghTlVAiKETpQPd3PhIrMbnELtp+u85JphO997Tu+/K5eQ6MeIQrCcF6TwB&#10;gVR7Y6lRsP14neUgQtRkdOcJFZwxwLK6vCh1YfyJ3nHcxEZwCYVCK2hj7AspQ92i02HueyT2vvzg&#10;dOR1aKQZ9InLXSezJLmTTlviC63u8bnF+rA5OgVj8/25eznIXXaTpfYtXZ2f1r1V6vpqWj2CiDjF&#10;vzD84jM6VMy090cyQXQKslsO8sj5I7bzxT0LexYeFiCrUv7nr34AAAD//wMAUEsBAi0AFAAGAAgA&#10;AAAhALaDOJL+AAAA4QEAABMAAAAAAAAAAAAAAAAAAAAAAFtDb250ZW50X1R5cGVzXS54bWxQSwEC&#10;LQAUAAYACAAAACEAOP0h/9YAAACUAQAACwAAAAAAAAAAAAAAAAAvAQAAX3JlbHMvLnJlbHNQSwEC&#10;LQAUAAYACAAAACEAn3YN3ecBAADrAwAADgAAAAAAAAAAAAAAAAAuAgAAZHJzL2Uyb0RvYy54bWxQ&#10;SwECLQAUAAYACAAAACEAtwT6UN4AAAAHAQAADwAAAAAAAAAAAAAAAABBBAAAZHJzL2Rvd25yZXYu&#10;eG1sUEsFBgAAAAAEAAQA8wAAAEwFAAAAAA==&#10;" strokecolor="black [3200]" strokeweight="1.5pt">
                <v:stroke dashstyle="longDash" joinstyle="miter"/>
              </v:line>
            </w:pict>
          </mc:Fallback>
        </mc:AlternateContent>
      </w:r>
    </w:p>
    <w:p w:rsidR="006F6240" w:rsidRPr="006F6240" w:rsidRDefault="006F6240" w:rsidP="00537E8A">
      <w:pPr>
        <w:spacing w:line="400" w:lineRule="exact"/>
        <w:rPr>
          <w:sz w:val="24"/>
          <w:szCs w:val="24"/>
        </w:rPr>
      </w:pPr>
    </w:p>
    <w:p w:rsidR="00537E8A" w:rsidRDefault="00537E8A" w:rsidP="00537E8A">
      <w:pPr>
        <w:spacing w:line="400" w:lineRule="exact"/>
        <w:ind w:firstLineChars="100" w:firstLine="240"/>
        <w:rPr>
          <w:sz w:val="24"/>
          <w:szCs w:val="24"/>
        </w:rPr>
      </w:pPr>
      <w:r>
        <w:rPr>
          <w:rFonts w:hint="eastAsia"/>
          <w:sz w:val="24"/>
          <w:szCs w:val="24"/>
        </w:rPr>
        <w:t>上記</w:t>
      </w:r>
      <w:r>
        <w:rPr>
          <w:sz w:val="24"/>
          <w:szCs w:val="24"/>
        </w:rPr>
        <w:t>について</w:t>
      </w:r>
      <w:r w:rsidR="006F6240">
        <w:rPr>
          <w:rFonts w:hint="eastAsia"/>
          <w:sz w:val="24"/>
          <w:szCs w:val="24"/>
        </w:rPr>
        <w:t>、</w:t>
      </w:r>
      <w:r>
        <w:rPr>
          <w:sz w:val="24"/>
          <w:szCs w:val="24"/>
        </w:rPr>
        <w:t>承諾します。</w:t>
      </w:r>
    </w:p>
    <w:p w:rsidR="00537E8A" w:rsidRDefault="00537E8A" w:rsidP="00537E8A">
      <w:pPr>
        <w:spacing w:line="400" w:lineRule="exact"/>
        <w:ind w:firstLineChars="100" w:firstLine="240"/>
        <w:rPr>
          <w:sz w:val="24"/>
          <w:szCs w:val="24"/>
        </w:rPr>
      </w:pPr>
    </w:p>
    <w:p w:rsidR="00537E8A" w:rsidRDefault="00537E8A" w:rsidP="00537E8A">
      <w:pPr>
        <w:spacing w:line="400" w:lineRule="exact"/>
        <w:ind w:firstLineChars="100" w:firstLine="240"/>
        <w:rPr>
          <w:sz w:val="24"/>
          <w:szCs w:val="24"/>
        </w:rPr>
      </w:pPr>
      <w:r>
        <w:rPr>
          <w:rFonts w:hint="eastAsia"/>
          <w:sz w:val="24"/>
          <w:szCs w:val="24"/>
        </w:rPr>
        <w:t xml:space="preserve">　</w:t>
      </w:r>
      <w:r>
        <w:rPr>
          <w:sz w:val="24"/>
          <w:szCs w:val="24"/>
        </w:rPr>
        <w:t xml:space="preserve">　　　</w:t>
      </w:r>
      <w:r w:rsidR="006F6240">
        <w:rPr>
          <w:rFonts w:hint="eastAsia"/>
          <w:sz w:val="24"/>
          <w:szCs w:val="24"/>
        </w:rPr>
        <w:t xml:space="preserve">　</w:t>
      </w:r>
      <w:r>
        <w:rPr>
          <w:sz w:val="24"/>
          <w:szCs w:val="24"/>
        </w:rPr>
        <w:t>年　　月　　日</w:t>
      </w:r>
    </w:p>
    <w:p w:rsidR="006F6240" w:rsidRDefault="006F6240" w:rsidP="00537E8A">
      <w:pPr>
        <w:spacing w:line="400" w:lineRule="exact"/>
        <w:ind w:firstLineChars="100" w:firstLine="240"/>
        <w:rPr>
          <w:sz w:val="24"/>
          <w:szCs w:val="24"/>
        </w:rPr>
      </w:pPr>
    </w:p>
    <w:p w:rsidR="006F6240" w:rsidRDefault="006F6240" w:rsidP="005C55CB">
      <w:pPr>
        <w:spacing w:line="400" w:lineRule="exact"/>
        <w:ind w:firstLineChars="1890" w:firstLine="4536"/>
        <w:rPr>
          <w:sz w:val="24"/>
          <w:szCs w:val="24"/>
          <w:u w:val="single"/>
        </w:rPr>
      </w:pPr>
      <w:r w:rsidRPr="006F6240">
        <w:rPr>
          <w:rFonts w:hint="eastAsia"/>
          <w:sz w:val="24"/>
          <w:szCs w:val="24"/>
          <w:u w:val="single"/>
        </w:rPr>
        <w:t>能登</w:t>
      </w:r>
      <w:r w:rsidRPr="006F6240">
        <w:rPr>
          <w:sz w:val="24"/>
          <w:szCs w:val="24"/>
          <w:u w:val="single"/>
        </w:rPr>
        <w:t>町長　　　　　　　　　　　　印</w:t>
      </w:r>
    </w:p>
    <w:p w:rsidR="00947655" w:rsidRDefault="00C4234E" w:rsidP="00533EA4">
      <w:pPr>
        <w:spacing w:line="400" w:lineRule="exact"/>
        <w:jc w:val="center"/>
        <w:rPr>
          <w:sz w:val="40"/>
          <w:szCs w:val="40"/>
        </w:rPr>
      </w:pPr>
      <w:r w:rsidRPr="008B402C">
        <w:rPr>
          <w:rFonts w:hint="eastAsia"/>
          <w:sz w:val="40"/>
          <w:szCs w:val="40"/>
        </w:rPr>
        <w:lastRenderedPageBreak/>
        <w:t>令和</w:t>
      </w:r>
      <w:r w:rsidR="008B402C" w:rsidRPr="008B402C">
        <w:rPr>
          <w:rFonts w:hint="eastAsia"/>
          <w:sz w:val="40"/>
          <w:szCs w:val="40"/>
        </w:rPr>
        <w:t>３</w:t>
      </w:r>
      <w:r w:rsidR="00C670DD">
        <w:rPr>
          <w:rFonts w:hint="eastAsia"/>
          <w:sz w:val="40"/>
          <w:szCs w:val="40"/>
        </w:rPr>
        <w:t xml:space="preserve">年度　</w:t>
      </w:r>
      <w:r w:rsidR="00533EA4" w:rsidRPr="00537E8A">
        <w:rPr>
          <w:rFonts w:hint="eastAsia"/>
          <w:sz w:val="40"/>
          <w:szCs w:val="40"/>
        </w:rPr>
        <w:t>紙</w:t>
      </w:r>
      <w:r w:rsidR="00533EA4" w:rsidRPr="00537E8A">
        <w:rPr>
          <w:sz w:val="40"/>
          <w:szCs w:val="40"/>
        </w:rPr>
        <w:t>入札方式</w:t>
      </w:r>
      <w:r w:rsidR="00533EA4">
        <w:rPr>
          <w:rFonts w:hint="eastAsia"/>
          <w:sz w:val="40"/>
          <w:szCs w:val="40"/>
        </w:rPr>
        <w:t>承諾</w:t>
      </w:r>
      <w:r w:rsidR="00533EA4" w:rsidRPr="00537E8A">
        <w:rPr>
          <w:sz w:val="40"/>
          <w:szCs w:val="40"/>
        </w:rPr>
        <w:t>願</w:t>
      </w:r>
      <w:r w:rsidR="00947655">
        <w:rPr>
          <w:rFonts w:hint="eastAsia"/>
          <w:sz w:val="40"/>
          <w:szCs w:val="40"/>
        </w:rPr>
        <w:t>兼誓約書</w:t>
      </w:r>
    </w:p>
    <w:p w:rsidR="00533EA4" w:rsidRPr="00537E8A" w:rsidRDefault="00533EA4" w:rsidP="00533EA4">
      <w:pPr>
        <w:spacing w:line="400" w:lineRule="exact"/>
        <w:jc w:val="center"/>
        <w:rPr>
          <w:sz w:val="40"/>
          <w:szCs w:val="40"/>
        </w:rPr>
      </w:pPr>
      <w:r>
        <w:rPr>
          <w:rFonts w:hint="eastAsia"/>
          <w:sz w:val="40"/>
          <w:szCs w:val="40"/>
        </w:rPr>
        <w:t>（</w:t>
      </w:r>
      <w:r w:rsidRPr="00533EA4">
        <w:rPr>
          <w:rFonts w:hint="eastAsia"/>
          <w:color w:val="FF0000"/>
          <w:sz w:val="40"/>
          <w:szCs w:val="40"/>
        </w:rPr>
        <w:t>※</w:t>
      </w:r>
      <w:r w:rsidRPr="00533EA4">
        <w:rPr>
          <w:color w:val="FF0000"/>
          <w:sz w:val="40"/>
          <w:szCs w:val="40"/>
        </w:rPr>
        <w:t>記載例</w:t>
      </w:r>
      <w:r>
        <w:rPr>
          <w:sz w:val="40"/>
          <w:szCs w:val="40"/>
        </w:rPr>
        <w:t>）</w:t>
      </w:r>
    </w:p>
    <w:p w:rsidR="00533EA4" w:rsidRDefault="00533EA4" w:rsidP="00533EA4">
      <w:pPr>
        <w:spacing w:line="400" w:lineRule="exact"/>
        <w:rPr>
          <w:sz w:val="24"/>
          <w:szCs w:val="24"/>
        </w:rPr>
      </w:pPr>
    </w:p>
    <w:p w:rsidR="00533EA4" w:rsidRPr="00537E8A" w:rsidRDefault="00533EA4" w:rsidP="00533EA4">
      <w:pPr>
        <w:spacing w:line="400" w:lineRule="exact"/>
        <w:rPr>
          <w:sz w:val="24"/>
          <w:szCs w:val="24"/>
        </w:rPr>
      </w:pPr>
    </w:p>
    <w:p w:rsidR="00E23715" w:rsidRPr="00537E8A" w:rsidRDefault="00E23715" w:rsidP="00E23715">
      <w:pPr>
        <w:spacing w:line="400" w:lineRule="exact"/>
        <w:rPr>
          <w:sz w:val="24"/>
          <w:szCs w:val="24"/>
        </w:rPr>
      </w:pPr>
      <w:r>
        <w:rPr>
          <w:rFonts w:hint="eastAsia"/>
          <w:sz w:val="24"/>
          <w:szCs w:val="24"/>
        </w:rPr>
        <w:t>１</w:t>
      </w:r>
      <w:r w:rsidRPr="00537E8A">
        <w:rPr>
          <w:rFonts w:hint="eastAsia"/>
          <w:sz w:val="24"/>
          <w:szCs w:val="24"/>
        </w:rPr>
        <w:t>．</w:t>
      </w:r>
      <w:r w:rsidRPr="00537E8A">
        <w:rPr>
          <w:sz w:val="24"/>
          <w:szCs w:val="24"/>
        </w:rPr>
        <w:t>電子入札システム</w:t>
      </w:r>
      <w:r>
        <w:rPr>
          <w:rFonts w:hint="eastAsia"/>
          <w:sz w:val="24"/>
          <w:szCs w:val="24"/>
        </w:rPr>
        <w:t>の「利用</w:t>
      </w:r>
      <w:r>
        <w:rPr>
          <w:sz w:val="24"/>
          <w:szCs w:val="24"/>
        </w:rPr>
        <w:t>登録</w:t>
      </w:r>
      <w:r>
        <w:rPr>
          <w:rFonts w:hint="eastAsia"/>
          <w:sz w:val="24"/>
          <w:szCs w:val="24"/>
        </w:rPr>
        <w:t>」</w:t>
      </w:r>
      <w:r w:rsidRPr="00537E8A">
        <w:rPr>
          <w:sz w:val="24"/>
          <w:szCs w:val="24"/>
        </w:rPr>
        <w:t>ができない理由</w:t>
      </w:r>
    </w:p>
    <w:p w:rsidR="00E23715" w:rsidRPr="00537E8A" w:rsidRDefault="00E23715" w:rsidP="00E23715">
      <w:pPr>
        <w:spacing w:line="400" w:lineRule="exact"/>
        <w:rPr>
          <w:sz w:val="24"/>
          <w:szCs w:val="24"/>
        </w:rPr>
      </w:pPr>
      <w:r>
        <w:rPr>
          <w:rFonts w:hint="eastAsia"/>
          <w:sz w:val="24"/>
          <w:szCs w:val="24"/>
        </w:rPr>
        <w:t xml:space="preserve">　</w:t>
      </w:r>
      <w:r>
        <w:rPr>
          <w:sz w:val="24"/>
          <w:szCs w:val="24"/>
        </w:rPr>
        <w:t>・</w:t>
      </w:r>
      <w:r w:rsidR="00F07872" w:rsidRPr="00F07872">
        <w:rPr>
          <w:rFonts w:hint="eastAsia"/>
          <w:color w:val="FF0000"/>
          <w:sz w:val="24"/>
          <w:szCs w:val="24"/>
        </w:rPr>
        <w:t>電子入札システム</w:t>
      </w:r>
      <w:r w:rsidR="001E6EF7">
        <w:rPr>
          <w:rFonts w:hint="eastAsia"/>
          <w:color w:val="FF0000"/>
          <w:sz w:val="24"/>
          <w:szCs w:val="24"/>
        </w:rPr>
        <w:t>を</w:t>
      </w:r>
      <w:r w:rsidR="00F07872" w:rsidRPr="00F07872">
        <w:rPr>
          <w:color w:val="FF0000"/>
          <w:sz w:val="24"/>
          <w:szCs w:val="24"/>
        </w:rPr>
        <w:t>利用</w:t>
      </w:r>
      <w:r w:rsidR="00F07872" w:rsidRPr="00F07872">
        <w:rPr>
          <w:rFonts w:hint="eastAsia"/>
          <w:color w:val="FF0000"/>
          <w:sz w:val="24"/>
          <w:szCs w:val="24"/>
        </w:rPr>
        <w:t>できる</w:t>
      </w:r>
      <w:r w:rsidR="00F07872" w:rsidRPr="00F07872">
        <w:rPr>
          <w:color w:val="FF0000"/>
          <w:sz w:val="24"/>
          <w:szCs w:val="24"/>
        </w:rPr>
        <w:t>環境</w:t>
      </w:r>
      <w:r w:rsidR="001E6EF7">
        <w:rPr>
          <w:rFonts w:hint="eastAsia"/>
          <w:color w:val="FF0000"/>
          <w:sz w:val="24"/>
          <w:szCs w:val="24"/>
        </w:rPr>
        <w:t>が</w:t>
      </w:r>
      <w:r w:rsidR="001E6EF7">
        <w:rPr>
          <w:color w:val="FF0000"/>
          <w:sz w:val="24"/>
          <w:szCs w:val="24"/>
        </w:rPr>
        <w:t>未</w:t>
      </w:r>
      <w:r w:rsidR="00AE720C">
        <w:rPr>
          <w:rFonts w:hint="eastAsia"/>
          <w:color w:val="FF0000"/>
          <w:sz w:val="24"/>
          <w:szCs w:val="24"/>
        </w:rPr>
        <w:t>構築</w:t>
      </w:r>
      <w:r w:rsidR="001E6EF7">
        <w:rPr>
          <w:rFonts w:hint="eastAsia"/>
          <w:color w:val="FF0000"/>
          <w:sz w:val="24"/>
          <w:szCs w:val="24"/>
        </w:rPr>
        <w:t>で</w:t>
      </w:r>
      <w:r w:rsidR="001E6EF7">
        <w:rPr>
          <w:color w:val="FF0000"/>
          <w:sz w:val="24"/>
          <w:szCs w:val="24"/>
        </w:rPr>
        <w:t>あるため</w:t>
      </w:r>
      <w:r w:rsidR="00F07872" w:rsidRPr="00F07872">
        <w:rPr>
          <w:color w:val="FF0000"/>
          <w:sz w:val="24"/>
          <w:szCs w:val="24"/>
        </w:rPr>
        <w:t>。</w:t>
      </w:r>
    </w:p>
    <w:p w:rsidR="00E23715" w:rsidRDefault="00E23715" w:rsidP="00E23715">
      <w:pPr>
        <w:spacing w:line="400" w:lineRule="exact"/>
        <w:rPr>
          <w:sz w:val="24"/>
          <w:szCs w:val="24"/>
        </w:rPr>
      </w:pPr>
    </w:p>
    <w:p w:rsidR="00E23715" w:rsidRDefault="00E23715" w:rsidP="00E23715">
      <w:pPr>
        <w:spacing w:line="400" w:lineRule="exact"/>
        <w:rPr>
          <w:sz w:val="24"/>
          <w:szCs w:val="24"/>
        </w:rPr>
      </w:pPr>
    </w:p>
    <w:p w:rsidR="00533EA4" w:rsidRDefault="00E23715" w:rsidP="00E23715">
      <w:pPr>
        <w:spacing w:line="400" w:lineRule="exact"/>
        <w:rPr>
          <w:sz w:val="24"/>
          <w:szCs w:val="24"/>
        </w:rPr>
      </w:pPr>
      <w:r>
        <w:rPr>
          <w:rFonts w:hint="eastAsia"/>
          <w:sz w:val="24"/>
          <w:szCs w:val="24"/>
        </w:rPr>
        <w:t xml:space="preserve">　当面</w:t>
      </w:r>
      <w:r>
        <w:rPr>
          <w:sz w:val="24"/>
          <w:szCs w:val="24"/>
        </w:rPr>
        <w:t>の間</w:t>
      </w:r>
      <w:r>
        <w:rPr>
          <w:rFonts w:hint="eastAsia"/>
          <w:sz w:val="24"/>
          <w:szCs w:val="24"/>
        </w:rPr>
        <w:t>、</w:t>
      </w:r>
      <w:r>
        <w:rPr>
          <w:sz w:val="24"/>
          <w:szCs w:val="24"/>
        </w:rPr>
        <w:t>上記理由により</w:t>
      </w:r>
      <w:r>
        <w:rPr>
          <w:rFonts w:hint="eastAsia"/>
          <w:sz w:val="24"/>
          <w:szCs w:val="24"/>
        </w:rPr>
        <w:t>電子</w:t>
      </w:r>
      <w:r>
        <w:rPr>
          <w:sz w:val="24"/>
          <w:szCs w:val="24"/>
        </w:rPr>
        <w:t>入札システムを利用</w:t>
      </w:r>
      <w:r>
        <w:rPr>
          <w:rFonts w:hint="eastAsia"/>
          <w:sz w:val="24"/>
          <w:szCs w:val="24"/>
        </w:rPr>
        <w:t>することが</w:t>
      </w:r>
      <w:r>
        <w:rPr>
          <w:sz w:val="24"/>
          <w:szCs w:val="24"/>
        </w:rPr>
        <w:t>できないため、「</w:t>
      </w:r>
      <w:r>
        <w:rPr>
          <w:rFonts w:hint="eastAsia"/>
          <w:sz w:val="24"/>
          <w:szCs w:val="24"/>
        </w:rPr>
        <w:t>紙</w:t>
      </w:r>
      <w:r>
        <w:rPr>
          <w:sz w:val="24"/>
          <w:szCs w:val="24"/>
        </w:rPr>
        <w:t>入札方式」での参加を承諾いただきますようお願いいたします。</w:t>
      </w:r>
    </w:p>
    <w:p w:rsidR="00F07872" w:rsidRDefault="00C4234E" w:rsidP="00AE720C">
      <w:pPr>
        <w:spacing w:line="400" w:lineRule="exact"/>
        <w:ind w:firstLineChars="100" w:firstLine="240"/>
        <w:rPr>
          <w:sz w:val="24"/>
          <w:szCs w:val="24"/>
        </w:rPr>
      </w:pPr>
      <w:r>
        <w:rPr>
          <w:rFonts w:hint="eastAsia"/>
          <w:sz w:val="24"/>
          <w:szCs w:val="24"/>
        </w:rPr>
        <w:t>また</w:t>
      </w:r>
      <w:r w:rsidR="00AE720C">
        <w:rPr>
          <w:sz w:val="24"/>
          <w:szCs w:val="24"/>
        </w:rPr>
        <w:t>、</w:t>
      </w:r>
      <w:r w:rsidR="008B402C">
        <w:rPr>
          <w:rFonts w:hint="eastAsia"/>
          <w:sz w:val="24"/>
          <w:szCs w:val="24"/>
        </w:rPr>
        <w:t>令和３年度</w:t>
      </w:r>
      <w:r w:rsidR="001E6EF7">
        <w:rPr>
          <w:rFonts w:hint="eastAsia"/>
          <w:sz w:val="24"/>
          <w:szCs w:val="24"/>
        </w:rPr>
        <w:t>中</w:t>
      </w:r>
      <w:r w:rsidR="00AE720C">
        <w:rPr>
          <w:rFonts w:hint="eastAsia"/>
          <w:sz w:val="24"/>
          <w:szCs w:val="24"/>
        </w:rPr>
        <w:t>において、電子入札システムが利用できる環境を構築するとともに、利用</w:t>
      </w:r>
      <w:r>
        <w:rPr>
          <w:rFonts w:hint="eastAsia"/>
          <w:sz w:val="24"/>
          <w:szCs w:val="24"/>
        </w:rPr>
        <w:t>者</w:t>
      </w:r>
      <w:r w:rsidR="00AE720C">
        <w:rPr>
          <w:rFonts w:hint="eastAsia"/>
          <w:sz w:val="24"/>
          <w:szCs w:val="24"/>
        </w:rPr>
        <w:t>登録ができる状況となった場合には、直ちに利用</w:t>
      </w:r>
      <w:r>
        <w:rPr>
          <w:rFonts w:hint="eastAsia"/>
          <w:sz w:val="24"/>
          <w:szCs w:val="24"/>
        </w:rPr>
        <w:t>者</w:t>
      </w:r>
      <w:r w:rsidR="00AE720C">
        <w:rPr>
          <w:rFonts w:hint="eastAsia"/>
          <w:sz w:val="24"/>
          <w:szCs w:val="24"/>
        </w:rPr>
        <w:t>登録の手続を</w:t>
      </w:r>
      <w:r>
        <w:rPr>
          <w:rFonts w:hint="eastAsia"/>
          <w:sz w:val="24"/>
          <w:szCs w:val="24"/>
        </w:rPr>
        <w:t>完了させることを</w:t>
      </w:r>
      <w:r w:rsidR="00C670DD">
        <w:rPr>
          <w:rFonts w:hint="eastAsia"/>
          <w:sz w:val="24"/>
          <w:szCs w:val="24"/>
        </w:rPr>
        <w:t>ここに</w:t>
      </w:r>
      <w:r>
        <w:rPr>
          <w:rFonts w:hint="eastAsia"/>
          <w:sz w:val="24"/>
          <w:szCs w:val="24"/>
        </w:rPr>
        <w:t>誓約</w:t>
      </w:r>
      <w:r w:rsidR="00AE720C">
        <w:rPr>
          <w:rFonts w:hint="eastAsia"/>
          <w:sz w:val="24"/>
          <w:szCs w:val="24"/>
        </w:rPr>
        <w:t>します。</w:t>
      </w:r>
    </w:p>
    <w:p w:rsidR="00C4234E" w:rsidRDefault="00C4234E" w:rsidP="00AE720C">
      <w:pPr>
        <w:spacing w:line="400" w:lineRule="exact"/>
        <w:ind w:firstLineChars="100" w:firstLine="240"/>
        <w:rPr>
          <w:sz w:val="24"/>
          <w:szCs w:val="24"/>
        </w:rPr>
      </w:pPr>
      <w:r>
        <w:rPr>
          <w:rFonts w:hint="eastAsia"/>
          <w:sz w:val="24"/>
          <w:szCs w:val="24"/>
        </w:rPr>
        <w:t>なお、</w:t>
      </w:r>
      <w:r w:rsidR="008B402C">
        <w:rPr>
          <w:rFonts w:hint="eastAsia"/>
          <w:sz w:val="24"/>
          <w:szCs w:val="24"/>
        </w:rPr>
        <w:t>上記のとおり</w:t>
      </w:r>
      <w:r>
        <w:rPr>
          <w:rFonts w:hint="eastAsia"/>
          <w:sz w:val="24"/>
          <w:szCs w:val="24"/>
        </w:rPr>
        <w:t>利用者登録の手続が完了しない場合には、</w:t>
      </w:r>
      <w:r w:rsidR="00414F2F">
        <w:rPr>
          <w:rFonts w:hint="eastAsia"/>
          <w:sz w:val="24"/>
          <w:szCs w:val="24"/>
        </w:rPr>
        <w:t>翌年度以降の</w:t>
      </w:r>
      <w:r>
        <w:rPr>
          <w:rFonts w:hint="eastAsia"/>
          <w:sz w:val="24"/>
          <w:szCs w:val="24"/>
        </w:rPr>
        <w:t>指名</w:t>
      </w:r>
      <w:r w:rsidR="001E6EF7">
        <w:rPr>
          <w:rFonts w:hint="eastAsia"/>
          <w:sz w:val="24"/>
          <w:szCs w:val="24"/>
        </w:rPr>
        <w:t>通知書</w:t>
      </w:r>
      <w:r>
        <w:rPr>
          <w:rFonts w:hint="eastAsia"/>
          <w:sz w:val="24"/>
          <w:szCs w:val="24"/>
        </w:rPr>
        <w:t>等が受けられなくなっても何ら異議がないことを併せて誓約</w:t>
      </w:r>
      <w:r w:rsidR="00C670DD">
        <w:rPr>
          <w:rFonts w:hint="eastAsia"/>
          <w:sz w:val="24"/>
          <w:szCs w:val="24"/>
        </w:rPr>
        <w:t>いた</w:t>
      </w:r>
      <w:r>
        <w:rPr>
          <w:rFonts w:hint="eastAsia"/>
          <w:sz w:val="24"/>
          <w:szCs w:val="24"/>
        </w:rPr>
        <w:t>します。</w:t>
      </w:r>
    </w:p>
    <w:p w:rsidR="00F07872" w:rsidRDefault="00F07872" w:rsidP="00E23715">
      <w:pPr>
        <w:spacing w:line="400" w:lineRule="exact"/>
        <w:rPr>
          <w:sz w:val="24"/>
          <w:szCs w:val="24"/>
        </w:rPr>
      </w:pPr>
    </w:p>
    <w:p w:rsidR="00533EA4" w:rsidRDefault="00533EA4" w:rsidP="00533EA4">
      <w:pPr>
        <w:spacing w:line="400" w:lineRule="exact"/>
        <w:ind w:firstLineChars="200" w:firstLine="480"/>
        <w:rPr>
          <w:sz w:val="24"/>
          <w:szCs w:val="24"/>
        </w:rPr>
      </w:pPr>
      <w:r w:rsidRPr="00533EA4">
        <w:rPr>
          <w:rFonts w:hint="eastAsia"/>
          <w:color w:val="FF0000"/>
          <w:sz w:val="24"/>
          <w:szCs w:val="24"/>
        </w:rPr>
        <w:t>令和</w:t>
      </w:r>
      <w:r w:rsidRPr="00533EA4">
        <w:rPr>
          <w:color w:val="FF0000"/>
          <w:sz w:val="24"/>
          <w:szCs w:val="24"/>
        </w:rPr>
        <w:t>○○</w:t>
      </w:r>
      <w:r>
        <w:rPr>
          <w:rFonts w:hint="eastAsia"/>
          <w:sz w:val="24"/>
          <w:szCs w:val="24"/>
        </w:rPr>
        <w:t>年</w:t>
      </w:r>
      <w:r w:rsidRPr="00533EA4">
        <w:rPr>
          <w:rFonts w:hint="eastAsia"/>
          <w:color w:val="FF0000"/>
          <w:sz w:val="24"/>
          <w:szCs w:val="24"/>
        </w:rPr>
        <w:t>○○</w:t>
      </w:r>
      <w:r>
        <w:rPr>
          <w:sz w:val="24"/>
          <w:szCs w:val="24"/>
        </w:rPr>
        <w:t>月</w:t>
      </w:r>
      <w:r w:rsidRPr="00533EA4">
        <w:rPr>
          <w:rFonts w:hint="eastAsia"/>
          <w:color w:val="FF0000"/>
          <w:sz w:val="24"/>
          <w:szCs w:val="24"/>
        </w:rPr>
        <w:t>○○</w:t>
      </w:r>
      <w:r>
        <w:rPr>
          <w:sz w:val="24"/>
          <w:szCs w:val="24"/>
        </w:rPr>
        <w:t>日</w:t>
      </w:r>
    </w:p>
    <w:p w:rsidR="00533EA4" w:rsidRDefault="00533EA4" w:rsidP="00533EA4">
      <w:pPr>
        <w:spacing w:line="400" w:lineRule="exact"/>
        <w:ind w:firstLineChars="500" w:firstLine="1200"/>
        <w:rPr>
          <w:sz w:val="24"/>
          <w:szCs w:val="24"/>
        </w:rPr>
      </w:pPr>
    </w:p>
    <w:p w:rsidR="00533EA4" w:rsidRDefault="00533EA4" w:rsidP="00533EA4">
      <w:pPr>
        <w:spacing w:line="400" w:lineRule="exact"/>
        <w:rPr>
          <w:sz w:val="24"/>
          <w:szCs w:val="24"/>
        </w:rPr>
      </w:pPr>
      <w:r>
        <w:rPr>
          <w:rFonts w:hint="eastAsia"/>
          <w:sz w:val="24"/>
          <w:szCs w:val="24"/>
        </w:rPr>
        <w:t>（</w:t>
      </w:r>
      <w:r>
        <w:rPr>
          <w:sz w:val="24"/>
          <w:szCs w:val="24"/>
        </w:rPr>
        <w:t>あて先）</w:t>
      </w:r>
      <w:r>
        <w:rPr>
          <w:rFonts w:hint="eastAsia"/>
          <w:sz w:val="24"/>
          <w:szCs w:val="24"/>
        </w:rPr>
        <w:t>能登町長</w:t>
      </w:r>
    </w:p>
    <w:p w:rsidR="00533EA4" w:rsidRDefault="00533EA4" w:rsidP="00533EA4">
      <w:pPr>
        <w:spacing w:line="400" w:lineRule="exact"/>
        <w:rPr>
          <w:sz w:val="24"/>
          <w:szCs w:val="24"/>
        </w:rPr>
      </w:pPr>
    </w:p>
    <w:p w:rsidR="004305E9" w:rsidRPr="004305E9" w:rsidRDefault="00533EA4" w:rsidP="004305E9">
      <w:pPr>
        <w:spacing w:line="400" w:lineRule="exact"/>
        <w:ind w:firstLineChars="1100" w:firstLine="2640"/>
        <w:rPr>
          <w:sz w:val="24"/>
          <w:szCs w:val="24"/>
        </w:rPr>
      </w:pPr>
      <w:r>
        <w:rPr>
          <w:rFonts w:hint="eastAsia"/>
          <w:sz w:val="24"/>
          <w:szCs w:val="24"/>
        </w:rPr>
        <w:t xml:space="preserve">住　</w:t>
      </w:r>
      <w:r>
        <w:rPr>
          <w:sz w:val="24"/>
          <w:szCs w:val="24"/>
        </w:rPr>
        <w:t xml:space="preserve">　　　</w:t>
      </w:r>
      <w:r>
        <w:rPr>
          <w:rFonts w:hint="eastAsia"/>
          <w:sz w:val="24"/>
          <w:szCs w:val="24"/>
        </w:rPr>
        <w:t xml:space="preserve">所　</w:t>
      </w:r>
      <w:r>
        <w:rPr>
          <w:sz w:val="24"/>
          <w:szCs w:val="24"/>
        </w:rPr>
        <w:t xml:space="preserve">　</w:t>
      </w:r>
      <w:r w:rsidR="004305E9" w:rsidRPr="004305E9">
        <w:rPr>
          <w:rFonts w:hint="eastAsia"/>
          <w:color w:val="FF0000"/>
          <w:sz w:val="24"/>
          <w:szCs w:val="24"/>
        </w:rPr>
        <w:t>○○県○○郡○○町</w:t>
      </w:r>
      <w:r w:rsidR="004305E9" w:rsidRPr="004305E9">
        <w:rPr>
          <w:color w:val="FF0000"/>
          <w:sz w:val="24"/>
          <w:szCs w:val="24"/>
        </w:rPr>
        <w:t>字○○</w:t>
      </w:r>
      <w:r w:rsidR="004305E9" w:rsidRPr="004305E9">
        <w:rPr>
          <w:rFonts w:hint="eastAsia"/>
          <w:color w:val="FF0000"/>
          <w:sz w:val="24"/>
          <w:szCs w:val="24"/>
        </w:rPr>
        <w:t>△字</w:t>
      </w:r>
      <w:r w:rsidR="004305E9" w:rsidRPr="004305E9">
        <w:rPr>
          <w:color w:val="FF0000"/>
          <w:sz w:val="24"/>
          <w:szCs w:val="24"/>
        </w:rPr>
        <w:t>□番地</w:t>
      </w:r>
    </w:p>
    <w:p w:rsidR="00533EA4" w:rsidRDefault="004305E9" w:rsidP="004305E9">
      <w:pPr>
        <w:spacing w:line="400" w:lineRule="exact"/>
        <w:ind w:firstLineChars="1100" w:firstLine="2640"/>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4520565</wp:posOffset>
                </wp:positionH>
                <wp:positionV relativeFrom="paragraph">
                  <wp:posOffset>98425</wp:posOffset>
                </wp:positionV>
                <wp:extent cx="571500" cy="571500"/>
                <wp:effectExtent l="0" t="0" r="19050" b="19050"/>
                <wp:wrapNone/>
                <wp:docPr id="3" name="楕円 3"/>
                <wp:cNvGraphicFramePr/>
                <a:graphic xmlns:a="http://schemas.openxmlformats.org/drawingml/2006/main">
                  <a:graphicData uri="http://schemas.microsoft.com/office/word/2010/wordprocessingShape">
                    <wps:wsp>
                      <wps:cNvSpPr/>
                      <wps:spPr>
                        <a:xfrm>
                          <a:off x="0" y="0"/>
                          <a:ext cx="571500" cy="571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D8B75" id="楕円 3" o:spid="_x0000_s1026" style="position:absolute;left:0;text-align:left;margin-left:355.95pt;margin-top:7.75pt;width:4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fCogIAAI4FAAAOAAAAZHJzL2Uyb0RvYy54bWysVEtuGzEM3RfoHQTtmxk7cdMMMg6MBC4K&#10;BElQp8ha1kgeARpRleRfD5Ab9Ag9WnuOUpqPjSbooqgXY1IkH/UokpdXu0aTjXBegSnp6CSnRBgO&#10;lTKrkn55nL/7QIkPzFRMgxEl3QtPr6Zv31xubSHGUIOuhCMIYnyxtSWtQ7BFlnlei4b5E7DCoFGC&#10;a1hA1a2yyrEtojc6G+f5+2wLrrIOuPAeT29aI50mfCkFD/dSehGILineLaSvS99l/GbTS1asHLO1&#10;4t012D/comHKYNIB6oYFRtZOvYBqFHfgQYYTDk0GUiouEgdkM8r/YLOomRWJCxbH26FM/v/B8rvN&#10;gyOqKukpJYY1+ES/fnz/+fxMTmNtttYX6LKwD67TPIqR6E66Jv4jBbJL9dwP9RS7QDgeTs5Hkxyr&#10;ztHUyYiSHYKt8+GjgIZEoaRCa2V9ZMwKtrn1ofXuveKxgbnSGs9ZoQ3ZYstd5JM8RXjQqorWaPRu&#10;tbzWjmwYPvx8nuMv8sHcR26oaYOHkWXLK0lhr0Wb4LOQWBtkMm4zxK4UAyzjXJgwak01q0SbDSkf&#10;kvURKbU2CBiRJd5ywO4Aes8WpMdu79z5x1CRmnoI7qj/LXiISJnBhCG4UQbca8w0suoyt/59kdrS&#10;xCotodpj5zhoR8pbPlf4iLfMhwfmcIbw3XEvhHv8SA34UtBJlNTgvr12Hv2xtdFKyRZnsqT+65o5&#10;QYn+ZLDpL0ZnZ3GIk3I2OR+j4o4ty2OLWTfXgK8/wg1keRKjf9C9KB00T7g+ZjErmpjhmLukPLhe&#10;uQ7trsAFxMVsltxwcC0Lt2ZheQSPVY0d+rh7Ys52nRxwBO6gn98X3dz6xkgDs3UAqVKrH+ra1RuH&#10;PjVOt6DiVjnWk9dhjU5/AwAA//8DAFBLAwQUAAYACAAAACEAvTxHIdsAAAAKAQAADwAAAGRycy9k&#10;b3ducmV2LnhtbEyPwU7DMBBE70j9B2srcaN2qoaWEKeqkDjAjRY4u/GSRI3Xaeyk4e/Znuhx34xm&#10;Z/Lt5FoxYh8aTxqShQKBVHrbUKXh8/D6sAERoiFrWk+o4RcDbIvZXW4y6y/0geM+VoJDKGRGQx1j&#10;l0kZyhqdCQvfIbH243tnIp99JW1vLhzuWrlU6lE60xB/qE2HLzWWp/3gNKzf3r++cRjDeUzXq/MQ&#10;Vyc6eK3v59PuGUTEKf6b4Vqfq0PBnY5+IBtEyxlJ8sRWFtIUBBs26gqODBQTWeTydkLxBwAA//8D&#10;AFBLAQItABQABgAIAAAAIQC2gziS/gAAAOEBAAATAAAAAAAAAAAAAAAAAAAAAABbQ29udGVudF9U&#10;eXBlc10ueG1sUEsBAi0AFAAGAAgAAAAhADj9If/WAAAAlAEAAAsAAAAAAAAAAAAAAAAALwEAAF9y&#10;ZWxzLy5yZWxzUEsBAi0AFAAGAAgAAAAhAGtjF8KiAgAAjgUAAA4AAAAAAAAAAAAAAAAALgIAAGRy&#10;cy9lMm9Eb2MueG1sUEsBAi0AFAAGAAgAAAAhAL08RyHbAAAACgEAAA8AAAAAAAAAAAAAAAAA/AQA&#10;AGRycy9kb3ducmV2LnhtbFBLBQYAAAAABAAEAPMAAAAEBgAAAAA=&#10;" filled="f" strokecolor="red" strokeweight="1.5pt">
                <v:stroke joinstyle="miter"/>
              </v:oval>
            </w:pict>
          </mc:Fallback>
        </mc:AlternateContent>
      </w:r>
      <w:r w:rsidR="00533EA4">
        <w:rPr>
          <w:rFonts w:hint="eastAsia"/>
          <w:sz w:val="24"/>
          <w:szCs w:val="24"/>
        </w:rPr>
        <w:t>商号</w:t>
      </w:r>
      <w:r w:rsidR="00533EA4">
        <w:rPr>
          <w:sz w:val="24"/>
          <w:szCs w:val="24"/>
        </w:rPr>
        <w:t>又は名称</w:t>
      </w:r>
      <w:r>
        <w:rPr>
          <w:rFonts w:hint="eastAsia"/>
          <w:sz w:val="24"/>
          <w:szCs w:val="24"/>
        </w:rPr>
        <w:t xml:space="preserve">　</w:t>
      </w:r>
      <w:r>
        <w:rPr>
          <w:sz w:val="24"/>
          <w:szCs w:val="24"/>
        </w:rPr>
        <w:t xml:space="preserve">　</w:t>
      </w:r>
      <w:r w:rsidRPr="004305E9">
        <w:rPr>
          <w:rFonts w:hint="eastAsia"/>
          <w:color w:val="FF0000"/>
          <w:sz w:val="24"/>
          <w:szCs w:val="24"/>
        </w:rPr>
        <w:t>○○○建設</w:t>
      </w:r>
      <w:r w:rsidRPr="004305E9">
        <w:rPr>
          <w:color w:val="FF0000"/>
          <w:sz w:val="24"/>
          <w:szCs w:val="24"/>
        </w:rPr>
        <w:t>（株）</w:t>
      </w:r>
    </w:p>
    <w:p w:rsidR="00533EA4" w:rsidRDefault="00533EA4" w:rsidP="004305E9">
      <w:pPr>
        <w:spacing w:line="400" w:lineRule="exact"/>
        <w:ind w:firstLineChars="1100" w:firstLine="2640"/>
        <w:rPr>
          <w:sz w:val="24"/>
          <w:szCs w:val="24"/>
        </w:rPr>
      </w:pPr>
      <w:r>
        <w:rPr>
          <w:rFonts w:hint="eastAsia"/>
          <w:sz w:val="24"/>
          <w:szCs w:val="24"/>
        </w:rPr>
        <w:t>代表者</w:t>
      </w:r>
      <w:r>
        <w:rPr>
          <w:sz w:val="24"/>
          <w:szCs w:val="24"/>
        </w:rPr>
        <w:t>職氏名</w:t>
      </w:r>
      <w:r w:rsidR="004305E9">
        <w:rPr>
          <w:rFonts w:hint="eastAsia"/>
          <w:sz w:val="24"/>
          <w:szCs w:val="24"/>
        </w:rPr>
        <w:t xml:space="preserve">　</w:t>
      </w:r>
      <w:r w:rsidR="004305E9">
        <w:rPr>
          <w:sz w:val="24"/>
          <w:szCs w:val="24"/>
        </w:rPr>
        <w:t xml:space="preserve">　</w:t>
      </w:r>
      <w:r w:rsidR="004305E9" w:rsidRPr="004305E9">
        <w:rPr>
          <w:color w:val="FF0000"/>
          <w:sz w:val="24"/>
          <w:szCs w:val="24"/>
        </w:rPr>
        <w:t>代表取締役</w:t>
      </w:r>
      <w:r w:rsidRPr="004305E9">
        <w:rPr>
          <w:color w:val="FF0000"/>
          <w:sz w:val="24"/>
          <w:szCs w:val="24"/>
        </w:rPr>
        <w:t xml:space="preserve">　</w:t>
      </w:r>
      <w:r w:rsidR="004305E9" w:rsidRPr="004305E9">
        <w:rPr>
          <w:rFonts w:hint="eastAsia"/>
          <w:color w:val="FF0000"/>
          <w:sz w:val="24"/>
          <w:szCs w:val="24"/>
        </w:rPr>
        <w:t>○○○○</w:t>
      </w:r>
      <w:r>
        <w:rPr>
          <w:rFonts w:hint="eastAsia"/>
          <w:sz w:val="24"/>
          <w:szCs w:val="24"/>
        </w:rPr>
        <w:t xml:space="preserve">　</w:t>
      </w:r>
      <w:r>
        <w:rPr>
          <w:sz w:val="24"/>
          <w:szCs w:val="24"/>
        </w:rPr>
        <w:t xml:space="preserve">　印</w:t>
      </w:r>
    </w:p>
    <w:p w:rsidR="00533EA4" w:rsidRDefault="00533EA4" w:rsidP="00533EA4">
      <w:pPr>
        <w:spacing w:line="400" w:lineRule="exact"/>
        <w:rPr>
          <w:sz w:val="24"/>
          <w:szCs w:val="24"/>
        </w:rPr>
      </w:pPr>
    </w:p>
    <w:p w:rsidR="00533EA4" w:rsidRDefault="00533EA4" w:rsidP="00533EA4">
      <w:pPr>
        <w:spacing w:line="400" w:lineRule="exact"/>
        <w:rPr>
          <w:sz w:val="24"/>
          <w:szCs w:val="24"/>
        </w:rPr>
      </w:pPr>
      <w:r>
        <w:rPr>
          <w:noProof/>
          <w:sz w:val="24"/>
          <w:szCs w:val="24"/>
        </w:rPr>
        <mc:AlternateContent>
          <mc:Choice Requires="wps">
            <w:drawing>
              <wp:anchor distT="0" distB="0" distL="114300" distR="114300" simplePos="0" relativeHeight="251661312" behindDoc="0" locked="0" layoutInCell="1" allowOverlap="1" wp14:anchorId="58C1BC88" wp14:editId="1B6A89A5">
                <wp:simplePos x="0" y="0"/>
                <wp:positionH relativeFrom="column">
                  <wp:posOffset>15240</wp:posOffset>
                </wp:positionH>
                <wp:positionV relativeFrom="paragraph">
                  <wp:posOffset>177800</wp:posOffset>
                </wp:positionV>
                <wp:extent cx="542925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5429250" cy="9525"/>
                        </a:xfrm>
                        <a:prstGeom prst="line">
                          <a:avLst/>
                        </a:prstGeom>
                        <a:noFill/>
                        <a:ln w="19050" cap="flat" cmpd="sng" algn="ctr">
                          <a:solidFill>
                            <a:sysClr val="windowText" lastClr="000000"/>
                          </a:solidFill>
                          <a:prstDash val="lgDash"/>
                          <a:miter lim="800000"/>
                        </a:ln>
                        <a:effectLst/>
                      </wps:spPr>
                      <wps:bodyPr/>
                    </wps:wsp>
                  </a:graphicData>
                </a:graphic>
              </wp:anchor>
            </w:drawing>
          </mc:Choice>
          <mc:Fallback>
            <w:pict>
              <v:line w14:anchorId="75B051B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pt,14pt" to="428.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ku6QEAAI0DAAAOAAAAZHJzL2Uyb0RvYy54bWysU8uO0zAU3SPxD5b3NJmIomnUdBZTDRsE&#10;lRg+4I7jJJb8kq9p2m1Z8wPwESxAYsnHdDG/MdduKZ1hh8jCse/j5J7jk/nVxmi2lgGVsw2/mJSc&#10;SStcq2zf8A+3Ny8uOcMItgXtrGz4ViK/Wjx/Nh99LSs3ON3KwAjEYj36hg8x+rooUAzSAE6cl5aS&#10;nQsGIh1DX7QBRkI3uqjK8lUxutD64IREpOjykOSLjN91UsR3XYcyMt1wmi3mNeT1Lq3FYg51H8AP&#10;ShzHgH+YwoCy9NET1BIisI9B/QVllAgOXRcnwpnCdZ0SMnMgNhflEzbvB/AycyFx0J9kwv8HK96u&#10;V4GptuEVZxYMXdH91x/3P7/sd9/3nz7vd9/2u1+sSjqNHmsqv7arcDyhX4VEetMFk95Eh22yttuT&#10;tnITmaDg9GU1q6Z0BYJys2k1TZDFn14fML6WzrC0abhWNjGHGtZvMB5Kf5eksHU3SmuKQ60tG8l6&#10;szKjA5mo0xDpQ8YTLbQ9Z6B7cqeIIUOi06pN7akbt3itA1sDGYR81brxlkbmTANGShCP/BynfdSa&#10;5lkCDodm3ad9qoPaqEiu1so0/PK8XduUldmXR1pJ1YOOaXfn2m2Wt0gnuvOs0dGfyVTnZ9qf/0WL&#10;BwAAAP//AwBQSwMEFAAGAAgAAAAhABId0PTfAAAABwEAAA8AAABkcnMvZG93bnJldi54bWxMj0FP&#10;wkAQhe8m/ofNmHiTLQS0lG4JmpiY6IViSLgt3aFb7c6W7gLl3zue9DSZ917efJMvB9eKM/ah8aRg&#10;PEpAIFXeNFQr+Ny8PqQgQtRkdOsJFVwxwLK4vcl1ZvyF1nguYy24hEKmFdgYu0zKUFl0Oox8h8Te&#10;wfdOR177WppeX7jctXKSJI/S6Yb4gtUdvlisvsuTU7Aqx9PrdjvfvL/Z41f82Nnj825Q6v5uWC1A&#10;RBziXxh+8RkdCmba+xOZIFoFkykHeaT8Edvp7ImFPQvzGcgil//5ix8AAAD//wMAUEsBAi0AFAAG&#10;AAgAAAAhALaDOJL+AAAA4QEAABMAAAAAAAAAAAAAAAAAAAAAAFtDb250ZW50X1R5cGVzXS54bWxQ&#10;SwECLQAUAAYACAAAACEAOP0h/9YAAACUAQAACwAAAAAAAAAAAAAAAAAvAQAAX3JlbHMvLnJlbHNQ&#10;SwECLQAUAAYACAAAACEALubJLukBAACNAwAADgAAAAAAAAAAAAAAAAAuAgAAZHJzL2Uyb0RvYy54&#10;bWxQSwECLQAUAAYACAAAACEAEh3Q9N8AAAAHAQAADwAAAAAAAAAAAAAAAABDBAAAZHJzL2Rvd25y&#10;ZXYueG1sUEsFBgAAAAAEAAQA8wAAAE8FAAAAAA==&#10;" strokecolor="windowText" strokeweight="1.5pt">
                <v:stroke dashstyle="longDash" joinstyle="miter"/>
              </v:line>
            </w:pict>
          </mc:Fallback>
        </mc:AlternateContent>
      </w:r>
    </w:p>
    <w:p w:rsidR="00533EA4" w:rsidRDefault="00533EA4" w:rsidP="00533EA4">
      <w:pPr>
        <w:spacing w:line="400" w:lineRule="exact"/>
        <w:rPr>
          <w:sz w:val="24"/>
          <w:szCs w:val="24"/>
        </w:rPr>
      </w:pPr>
    </w:p>
    <w:p w:rsidR="00533EA4" w:rsidRDefault="00533EA4" w:rsidP="00533EA4">
      <w:pPr>
        <w:spacing w:line="400" w:lineRule="exact"/>
        <w:ind w:firstLineChars="100" w:firstLine="240"/>
        <w:rPr>
          <w:sz w:val="24"/>
          <w:szCs w:val="24"/>
        </w:rPr>
      </w:pPr>
      <w:r>
        <w:rPr>
          <w:rFonts w:hint="eastAsia"/>
          <w:sz w:val="24"/>
          <w:szCs w:val="24"/>
        </w:rPr>
        <w:t>上記</w:t>
      </w:r>
      <w:r>
        <w:rPr>
          <w:sz w:val="24"/>
          <w:szCs w:val="24"/>
        </w:rPr>
        <w:t>について</w:t>
      </w:r>
      <w:r>
        <w:rPr>
          <w:rFonts w:hint="eastAsia"/>
          <w:sz w:val="24"/>
          <w:szCs w:val="24"/>
        </w:rPr>
        <w:t>、</w:t>
      </w:r>
      <w:r>
        <w:rPr>
          <w:sz w:val="24"/>
          <w:szCs w:val="24"/>
        </w:rPr>
        <w:t>承諾します。</w:t>
      </w:r>
    </w:p>
    <w:p w:rsidR="00533EA4" w:rsidRDefault="00533EA4" w:rsidP="00533EA4">
      <w:pPr>
        <w:spacing w:line="400" w:lineRule="exact"/>
        <w:ind w:firstLineChars="100" w:firstLine="240"/>
        <w:rPr>
          <w:sz w:val="24"/>
          <w:szCs w:val="24"/>
        </w:rPr>
      </w:pPr>
    </w:p>
    <w:p w:rsidR="00533EA4" w:rsidRDefault="00533EA4" w:rsidP="00533EA4">
      <w:pPr>
        <w:spacing w:line="400" w:lineRule="exact"/>
        <w:ind w:firstLineChars="100" w:firstLine="240"/>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年　　月　　日</w:t>
      </w:r>
    </w:p>
    <w:p w:rsidR="00533EA4" w:rsidRDefault="00533EA4" w:rsidP="00533EA4">
      <w:pPr>
        <w:spacing w:line="400" w:lineRule="exact"/>
        <w:ind w:firstLineChars="100" w:firstLine="240"/>
        <w:rPr>
          <w:sz w:val="24"/>
          <w:szCs w:val="24"/>
        </w:rPr>
      </w:pPr>
    </w:p>
    <w:p w:rsidR="00533EA4" w:rsidRPr="00533EA4" w:rsidRDefault="00533EA4" w:rsidP="00533EA4">
      <w:pPr>
        <w:spacing w:line="400" w:lineRule="exact"/>
        <w:ind w:firstLineChars="1890" w:firstLine="4536"/>
        <w:rPr>
          <w:sz w:val="24"/>
          <w:szCs w:val="24"/>
          <w:u w:val="single"/>
        </w:rPr>
      </w:pPr>
      <w:r w:rsidRPr="006F6240">
        <w:rPr>
          <w:rFonts w:hint="eastAsia"/>
          <w:sz w:val="24"/>
          <w:szCs w:val="24"/>
          <w:u w:val="single"/>
        </w:rPr>
        <w:t>能登</w:t>
      </w:r>
      <w:r w:rsidRPr="006F6240">
        <w:rPr>
          <w:sz w:val="24"/>
          <w:szCs w:val="24"/>
          <w:u w:val="single"/>
        </w:rPr>
        <w:t>町長　　　　　　　　　　　　印</w:t>
      </w:r>
    </w:p>
    <w:sectPr w:rsidR="00533EA4" w:rsidRPr="00533EA4" w:rsidSect="005C55CB">
      <w:headerReference w:type="default" r:id="rId6"/>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1B" w:rsidRDefault="0066191B" w:rsidP="00D04A11">
      <w:r>
        <w:separator/>
      </w:r>
    </w:p>
  </w:endnote>
  <w:endnote w:type="continuationSeparator" w:id="0">
    <w:p w:rsidR="0066191B" w:rsidRDefault="0066191B" w:rsidP="00D0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1B" w:rsidRDefault="0066191B" w:rsidP="00D04A11">
      <w:r>
        <w:separator/>
      </w:r>
    </w:p>
  </w:footnote>
  <w:footnote w:type="continuationSeparator" w:id="0">
    <w:p w:rsidR="0066191B" w:rsidRDefault="0066191B" w:rsidP="00D0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1" w:rsidRDefault="00CB71BC">
    <w:pPr>
      <w:pStyle w:val="a5"/>
    </w:pPr>
    <w:r>
      <w:ptab w:relativeTo="margin" w:alignment="center" w:leader="none"/>
    </w:r>
    <w:r>
      <w:ptab w:relativeTo="margin" w:alignment="right" w:leader="none"/>
    </w:r>
    <w:r>
      <w:rPr>
        <w:rFonts w:hint="eastAsia"/>
      </w:rPr>
      <w:t>（※</w:t>
    </w:r>
    <w:r>
      <w:t>電子入札システム未登録</w:t>
    </w:r>
    <w:r>
      <w:rPr>
        <w:rFonts w:hint="eastAsia"/>
      </w:rPr>
      <w:t>者</w:t>
    </w:r>
    <w: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8A"/>
    <w:rsid w:val="001E6EF7"/>
    <w:rsid w:val="00362CC3"/>
    <w:rsid w:val="00414F2F"/>
    <w:rsid w:val="0042353D"/>
    <w:rsid w:val="004305E9"/>
    <w:rsid w:val="0051287F"/>
    <w:rsid w:val="00513B61"/>
    <w:rsid w:val="00533EA4"/>
    <w:rsid w:val="00537E8A"/>
    <w:rsid w:val="005C55CB"/>
    <w:rsid w:val="0066191B"/>
    <w:rsid w:val="006F6240"/>
    <w:rsid w:val="007151C6"/>
    <w:rsid w:val="0078270D"/>
    <w:rsid w:val="008B402C"/>
    <w:rsid w:val="008F7F36"/>
    <w:rsid w:val="00947655"/>
    <w:rsid w:val="00A411FA"/>
    <w:rsid w:val="00AE720C"/>
    <w:rsid w:val="00B41F94"/>
    <w:rsid w:val="00BD3E7E"/>
    <w:rsid w:val="00C4234E"/>
    <w:rsid w:val="00C63774"/>
    <w:rsid w:val="00C670DD"/>
    <w:rsid w:val="00CB71BC"/>
    <w:rsid w:val="00D04A11"/>
    <w:rsid w:val="00D1321B"/>
    <w:rsid w:val="00E23715"/>
    <w:rsid w:val="00F0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CFBE1D"/>
  <w15:chartTrackingRefBased/>
  <w15:docId w15:val="{2F0016D8-87ED-4340-97EE-0A6F264D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8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287F"/>
    <w:rPr>
      <w:rFonts w:asciiTheme="majorHAnsi" w:eastAsiaTheme="majorEastAsia" w:hAnsiTheme="majorHAnsi" w:cstheme="majorBidi"/>
      <w:sz w:val="18"/>
      <w:szCs w:val="18"/>
    </w:rPr>
  </w:style>
  <w:style w:type="paragraph" w:styleId="a5">
    <w:name w:val="header"/>
    <w:basedOn w:val="a"/>
    <w:link w:val="a6"/>
    <w:uiPriority w:val="99"/>
    <w:unhideWhenUsed/>
    <w:rsid w:val="00D04A11"/>
    <w:pPr>
      <w:tabs>
        <w:tab w:val="center" w:pos="4252"/>
        <w:tab w:val="right" w:pos="8504"/>
      </w:tabs>
      <w:snapToGrid w:val="0"/>
    </w:pPr>
  </w:style>
  <w:style w:type="character" w:customStyle="1" w:styleId="a6">
    <w:name w:val="ヘッダー (文字)"/>
    <w:basedOn w:val="a0"/>
    <w:link w:val="a5"/>
    <w:uiPriority w:val="99"/>
    <w:rsid w:val="00D04A11"/>
  </w:style>
  <w:style w:type="paragraph" w:styleId="a7">
    <w:name w:val="footer"/>
    <w:basedOn w:val="a"/>
    <w:link w:val="a8"/>
    <w:uiPriority w:val="99"/>
    <w:unhideWhenUsed/>
    <w:rsid w:val="00D04A11"/>
    <w:pPr>
      <w:tabs>
        <w:tab w:val="center" w:pos="4252"/>
        <w:tab w:val="right" w:pos="8504"/>
      </w:tabs>
      <w:snapToGrid w:val="0"/>
    </w:pPr>
  </w:style>
  <w:style w:type="character" w:customStyle="1" w:styleId="a8">
    <w:name w:val="フッター (文字)"/>
    <w:basedOn w:val="a0"/>
    <w:link w:val="a7"/>
    <w:uiPriority w:val="99"/>
    <w:rsid w:val="00D0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嶋垣 英和</dc:creator>
  <cp:keywords/>
  <dc:description/>
  <cp:lastModifiedBy>嶋垣 英和</cp:lastModifiedBy>
  <cp:revision>16</cp:revision>
  <cp:lastPrinted>2020-11-18T09:38:00Z</cp:lastPrinted>
  <dcterms:created xsi:type="dcterms:W3CDTF">2020-11-18T07:45:00Z</dcterms:created>
  <dcterms:modified xsi:type="dcterms:W3CDTF">2020-12-24T00:11:00Z</dcterms:modified>
</cp:coreProperties>
</file>